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18"/>
          <w:szCs w:val="18"/>
        </w:rPr>
        <w:t>Bekanntmachung der Änderung des Flächennutzungsplans</w:t>
      </w:r>
    </w:p>
    <w:p w:rsidR="00807011" w:rsidRDefault="00F27D5C" w:rsidP="0080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Nr. 17</w:t>
      </w:r>
      <w:r w:rsidR="00807011">
        <w:rPr>
          <w:rFonts w:ascii="Times-Bold" w:hAnsi="Times-Bold" w:cs="Times-Bold"/>
          <w:b/>
          <w:bCs/>
          <w:sz w:val="18"/>
          <w:szCs w:val="18"/>
        </w:rPr>
        <w:t xml:space="preserve"> „</w:t>
      </w:r>
      <w:r>
        <w:rPr>
          <w:rFonts w:ascii="Times-Bold" w:hAnsi="Times-Bold" w:cs="Times-Bold"/>
          <w:b/>
          <w:bCs/>
          <w:sz w:val="18"/>
          <w:szCs w:val="18"/>
        </w:rPr>
        <w:t xml:space="preserve">Hafenstraße / Werftstraße </w:t>
      </w:r>
      <w:r w:rsidR="006D2589">
        <w:rPr>
          <w:rFonts w:ascii="Times-Bold" w:hAnsi="Times-Bold" w:cs="Times-Bold"/>
          <w:b/>
          <w:bCs/>
          <w:sz w:val="18"/>
          <w:szCs w:val="18"/>
        </w:rPr>
        <w:t>–</w:t>
      </w:r>
      <w:r>
        <w:rPr>
          <w:rFonts w:ascii="Times-Bold" w:hAnsi="Times-Bold" w:cs="Times-Bold"/>
          <w:b/>
          <w:bCs/>
          <w:sz w:val="18"/>
          <w:szCs w:val="18"/>
        </w:rPr>
        <w:t xml:space="preserve"> Kistner</w:t>
      </w:r>
      <w:r w:rsidR="006D2589">
        <w:rPr>
          <w:rFonts w:ascii="Times-Bold" w:hAnsi="Times-Bold" w:cs="Times-Bold"/>
          <w:b/>
          <w:bCs/>
          <w:sz w:val="18"/>
          <w:szCs w:val="18"/>
        </w:rPr>
        <w:t>-G</w:t>
      </w:r>
      <w:r>
        <w:rPr>
          <w:rFonts w:ascii="Times-Bold" w:hAnsi="Times-Bold" w:cs="Times-Bold"/>
          <w:b/>
          <w:bCs/>
          <w:sz w:val="18"/>
          <w:szCs w:val="18"/>
        </w:rPr>
        <w:t>elände</w:t>
      </w:r>
      <w:r w:rsidR="00807011">
        <w:rPr>
          <w:rFonts w:ascii="Times-Bold" w:hAnsi="Times-Bold" w:cs="Times-Bold"/>
          <w:b/>
          <w:bCs/>
          <w:sz w:val="18"/>
          <w:szCs w:val="18"/>
        </w:rPr>
        <w:t>“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Die Stad</w:t>
      </w:r>
      <w:r w:rsidR="00E15887">
        <w:rPr>
          <w:rFonts w:ascii="Times-Roman" w:hAnsi="Times-Roman" w:cs="Times-Roman"/>
          <w:sz w:val="18"/>
          <w:szCs w:val="18"/>
        </w:rPr>
        <w:t xml:space="preserve">tverordnetenversammlung hat am </w:t>
      </w:r>
      <w:r>
        <w:rPr>
          <w:rFonts w:ascii="Times-Roman" w:hAnsi="Times-Roman" w:cs="Times-Roman"/>
          <w:sz w:val="18"/>
          <w:szCs w:val="18"/>
        </w:rPr>
        <w:t>0</w:t>
      </w:r>
      <w:r w:rsidR="00F27D5C">
        <w:rPr>
          <w:rFonts w:ascii="Times-Roman" w:hAnsi="Times-Roman" w:cs="Times-Roman"/>
          <w:sz w:val="18"/>
          <w:szCs w:val="18"/>
        </w:rPr>
        <w:t>6.12.2018</w:t>
      </w:r>
      <w:r>
        <w:rPr>
          <w:rFonts w:ascii="Times-Roman" w:hAnsi="Times-Roman" w:cs="Times-Roman"/>
          <w:sz w:val="18"/>
          <w:szCs w:val="18"/>
        </w:rPr>
        <w:t xml:space="preserve"> die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Änderung des Flächennutzungsplans Nr. </w:t>
      </w:r>
      <w:r w:rsidR="00F27D5C">
        <w:rPr>
          <w:rFonts w:ascii="Times-Roman" w:hAnsi="Times-Roman" w:cs="Times-Roman"/>
          <w:sz w:val="18"/>
          <w:szCs w:val="18"/>
        </w:rPr>
        <w:t>17</w:t>
      </w:r>
      <w:r>
        <w:rPr>
          <w:rFonts w:ascii="Times-Roman" w:hAnsi="Times-Roman" w:cs="Times-Roman"/>
          <w:sz w:val="18"/>
          <w:szCs w:val="18"/>
        </w:rPr>
        <w:t xml:space="preserve"> "</w:t>
      </w:r>
      <w:r w:rsidR="00F27D5C">
        <w:rPr>
          <w:rFonts w:ascii="Times-Roman" w:hAnsi="Times-Roman" w:cs="Times-Roman"/>
          <w:sz w:val="18"/>
          <w:szCs w:val="18"/>
        </w:rPr>
        <w:t xml:space="preserve">Hafenstraße / Werftstraße </w:t>
      </w:r>
      <w:r w:rsidR="006D2589">
        <w:rPr>
          <w:rFonts w:ascii="Times-Roman" w:hAnsi="Times-Roman" w:cs="Times-Roman"/>
          <w:sz w:val="18"/>
          <w:szCs w:val="18"/>
        </w:rPr>
        <w:t>–</w:t>
      </w:r>
      <w:r w:rsidR="00F27D5C">
        <w:rPr>
          <w:rFonts w:ascii="Times-Roman" w:hAnsi="Times-Roman" w:cs="Times-Roman"/>
          <w:sz w:val="18"/>
          <w:szCs w:val="18"/>
        </w:rPr>
        <w:t xml:space="preserve"> Kistner</w:t>
      </w:r>
      <w:r w:rsidR="006D2589">
        <w:rPr>
          <w:rFonts w:ascii="Times-Roman" w:hAnsi="Times-Roman" w:cs="Times-Roman"/>
          <w:sz w:val="18"/>
          <w:szCs w:val="18"/>
        </w:rPr>
        <w:t>-G</w:t>
      </w:r>
      <w:r w:rsidR="00F27D5C">
        <w:rPr>
          <w:rFonts w:ascii="Times-Roman" w:hAnsi="Times-Roman" w:cs="Times-Roman"/>
          <w:sz w:val="18"/>
          <w:szCs w:val="18"/>
        </w:rPr>
        <w:t>elände</w:t>
      </w:r>
      <w:r>
        <w:rPr>
          <w:rFonts w:ascii="Times-Roman" w:hAnsi="Times-Roman" w:cs="Times-Roman"/>
          <w:sz w:val="18"/>
          <w:szCs w:val="18"/>
        </w:rPr>
        <w:t>“, Planentwurf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in der Fassung vom </w:t>
      </w:r>
      <w:r w:rsidR="00F27D5C">
        <w:rPr>
          <w:rFonts w:ascii="Times-Roman" w:hAnsi="Times-Roman" w:cs="Times-Roman"/>
          <w:sz w:val="18"/>
          <w:szCs w:val="18"/>
        </w:rPr>
        <w:t>06</w:t>
      </w:r>
      <w:r w:rsidR="00657F2B" w:rsidRPr="00657F2B">
        <w:rPr>
          <w:rFonts w:ascii="Times-Roman" w:hAnsi="Times-Roman" w:cs="Times-Roman"/>
          <w:sz w:val="18"/>
          <w:szCs w:val="18"/>
        </w:rPr>
        <w:t>.</w:t>
      </w:r>
      <w:r w:rsidR="00F27D5C">
        <w:rPr>
          <w:rFonts w:ascii="Times-Roman" w:hAnsi="Times-Roman" w:cs="Times-Roman"/>
          <w:sz w:val="18"/>
          <w:szCs w:val="18"/>
        </w:rPr>
        <w:t>12.2018</w:t>
      </w:r>
      <w:r>
        <w:rPr>
          <w:rFonts w:ascii="Times-Roman" w:hAnsi="Times-Roman" w:cs="Times-Roman"/>
          <w:sz w:val="18"/>
          <w:szCs w:val="18"/>
        </w:rPr>
        <w:t xml:space="preserve"> beschlossen (Feststellungsbeschluss).</w:t>
      </w:r>
    </w:p>
    <w:p w:rsidR="00807011" w:rsidRDefault="00370E79" w:rsidP="00E158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 w:rsidRPr="00DC54A6">
        <w:rPr>
          <w:rFonts w:ascii="Times-Roman" w:hAnsi="Times-Roman" w:cs="Times-Roman"/>
          <w:sz w:val="18"/>
          <w:szCs w:val="18"/>
        </w:rPr>
        <w:t>Das Plangeb</w:t>
      </w:r>
      <w:r w:rsidR="00E15887">
        <w:rPr>
          <w:rFonts w:ascii="Times-Roman" w:hAnsi="Times-Roman" w:cs="Times-Roman"/>
          <w:sz w:val="18"/>
          <w:szCs w:val="18"/>
        </w:rPr>
        <w:t>iet dient der Entwicklung von Einzelhandel und eines Mischgebietes.</w:t>
      </w:r>
    </w:p>
    <w:p w:rsidR="00E15887" w:rsidRDefault="00E15887" w:rsidP="00E158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Mit der Planung soll die Nahversorgung im Stadtteil verbessert, das Stadtteilzentrum</w:t>
      </w:r>
    </w:p>
    <w:p w:rsidR="00E15887" w:rsidRDefault="009D445A" w:rsidP="00E158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Lehe</w:t>
      </w:r>
      <w:r w:rsidR="00E15887">
        <w:rPr>
          <w:rFonts w:ascii="Times-Roman" w:hAnsi="Times-Roman" w:cs="Times-Roman"/>
          <w:sz w:val="18"/>
          <w:szCs w:val="18"/>
        </w:rPr>
        <w:t xml:space="preserve"> revitalisiert und Wohnraum geschaffen werden.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Mit dieser Bekanntmachung wird die Änderung des Flächennutzungsplans</w:t>
      </w:r>
    </w:p>
    <w:p w:rsidR="00F27D5C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wirksam.</w:t>
      </w:r>
    </w:p>
    <w:p w:rsidR="00F27D5C" w:rsidRDefault="00317CFA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noProof/>
          <w:sz w:val="18"/>
          <w:szCs w:val="18"/>
          <w:lang w:eastAsia="de-DE"/>
        </w:rPr>
        <w:drawing>
          <wp:inline distT="0" distB="0" distL="0" distR="0">
            <wp:extent cx="4239260" cy="2992755"/>
            <wp:effectExtent l="0" t="0" r="8890" b="0"/>
            <wp:docPr id="4" name="Grafik 4" descr="V:\F_Planung_61_2\FNP-Änderungsverfahren\Arbeit\17 Hafenstr_Werftstr Kistnergelände\8. Wirksamkeit\Geltungsbe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F_Planung_61_2\FNP-Änderungsverfahren\Arbeit\17 Hafenstr_Werftstr Kistnergelände\8. Wirksamkeit\Geltungsberei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Jedermann kann den Flächennutzungsplan und die Begründung beim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Magistrat der Stadt Bremerhaven, Stadtplanungsamt, Technisches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Rathaus, Fährstraße 20, 27568 Bremerhaven während der </w:t>
      </w:r>
      <w:r w:rsidR="00BB3EF4">
        <w:rPr>
          <w:rFonts w:ascii="Times-Roman" w:hAnsi="Times-Roman" w:cs="Times-Roman"/>
          <w:sz w:val="18"/>
          <w:szCs w:val="18"/>
        </w:rPr>
        <w:t>Öffnungszeiten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einsehen und über deren Inhalt Auskunft verlangen.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</w:rPr>
      </w:pPr>
      <w:r>
        <w:rPr>
          <w:rFonts w:ascii="Times-Bold" w:hAnsi="Times-Bold" w:cs="Times-Bold"/>
          <w:b/>
          <w:bCs/>
          <w:sz w:val="18"/>
          <w:szCs w:val="18"/>
        </w:rPr>
        <w:t>Hinweis: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Gemäß § 215 Abs. 1 des Baugesetzbuchs (BauGB) - Frist für die Geltendmachung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der Verletzung von Vorschriften – werden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1. eine nach § 214 Abs. 1 Satz 1 Nr. 1 bis 3 BauGB beachtliche Verletzung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der dort bezeichneten Verfahrens- und Formvorschriften,</w:t>
      </w:r>
    </w:p>
    <w:p w:rsidR="00370E79" w:rsidRDefault="00370E79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2. eine unter Berücksichtigung des § 214 Abs. 2 BauGB beachtliche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Verletzung der Vorschriften über das Verhältnis des Bebauungsplans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und des Flächennutzungsplans und</w:t>
      </w:r>
    </w:p>
    <w:p w:rsidR="00370E79" w:rsidRDefault="00370E79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3. nach § 214 Abs. 3 Satz 2 BauGB beachtliche Mängel des Abwägungsvorgangs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unbeachtlich, wenn sie nicht innerhalb </w:t>
      </w:r>
      <w:r w:rsidR="00BB3EF4">
        <w:rPr>
          <w:rFonts w:ascii="Times-Roman" w:hAnsi="Times-Roman" w:cs="Times-Roman"/>
          <w:sz w:val="18"/>
          <w:szCs w:val="18"/>
        </w:rPr>
        <w:t>eines</w:t>
      </w:r>
      <w:r>
        <w:rPr>
          <w:rFonts w:ascii="Times-Roman" w:hAnsi="Times-Roman" w:cs="Times-Roman"/>
          <w:sz w:val="18"/>
          <w:szCs w:val="18"/>
        </w:rPr>
        <w:t xml:space="preserve"> Jahr</w:t>
      </w:r>
      <w:r w:rsidR="00BB3EF4">
        <w:rPr>
          <w:rFonts w:ascii="Times-Roman" w:hAnsi="Times-Roman" w:cs="Times-Roman"/>
          <w:sz w:val="18"/>
          <w:szCs w:val="18"/>
        </w:rPr>
        <w:t>es</w:t>
      </w:r>
      <w:r>
        <w:rPr>
          <w:rFonts w:ascii="Times-Roman" w:hAnsi="Times-Roman" w:cs="Times-Roman"/>
          <w:sz w:val="18"/>
          <w:szCs w:val="18"/>
        </w:rPr>
        <w:t xml:space="preserve"> seit dieser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Bekanntmachung schriftlich gegenüber der Stadtgemeinde Bremerhaven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unter Darlegung des die Verletzung begründenden Sachverhalts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>geltend gemacht worden sind.</w:t>
      </w:r>
    </w:p>
    <w:p w:rsidR="00807011" w:rsidRDefault="00807011" w:rsidP="0080701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240161" w:rsidRDefault="009D445A" w:rsidP="00807011">
      <w:r>
        <w:rPr>
          <w:rFonts w:ascii="Times-Roman" w:hAnsi="Times-Roman" w:cs="Times-Roman"/>
          <w:sz w:val="18"/>
          <w:szCs w:val="18"/>
        </w:rPr>
        <w:t>Bremerhaven, den 13.12.2018</w:t>
      </w:r>
      <w:r w:rsidR="00807011">
        <w:rPr>
          <w:rFonts w:ascii="Times-Roman" w:hAnsi="Times-Roman" w:cs="Times-Roman"/>
          <w:sz w:val="18"/>
          <w:szCs w:val="18"/>
        </w:rPr>
        <w:t xml:space="preserve"> Magistrat der Stadt Bremerhaven</w:t>
      </w:r>
    </w:p>
    <w:sectPr w:rsidR="002401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1"/>
    <w:rsid w:val="00036E89"/>
    <w:rsid w:val="000F57DC"/>
    <w:rsid w:val="00240161"/>
    <w:rsid w:val="00317CFA"/>
    <w:rsid w:val="00370E79"/>
    <w:rsid w:val="005611F7"/>
    <w:rsid w:val="00657F2B"/>
    <w:rsid w:val="006D2589"/>
    <w:rsid w:val="00807011"/>
    <w:rsid w:val="009D445A"/>
    <w:rsid w:val="00BB3EF4"/>
    <w:rsid w:val="00D15BF3"/>
    <w:rsid w:val="00DC54A6"/>
    <w:rsid w:val="00E15887"/>
    <w:rsid w:val="00EA6220"/>
    <w:rsid w:val="00EE3A91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0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Sargin, Attila</dc:creator>
  <cp:lastModifiedBy>Regul-Voß, Meike</cp:lastModifiedBy>
  <cp:revision>2</cp:revision>
  <cp:lastPrinted>2015-06-18T09:54:00Z</cp:lastPrinted>
  <dcterms:created xsi:type="dcterms:W3CDTF">2018-12-13T13:40:00Z</dcterms:created>
  <dcterms:modified xsi:type="dcterms:W3CDTF">2018-12-13T13:40:00Z</dcterms:modified>
</cp:coreProperties>
</file>